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986B9C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986B9C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 xml:space="preserve">На право заключения договора </w:t>
      </w:r>
      <w:r w:rsidR="000F66BB">
        <w:rPr>
          <w:sz w:val="28"/>
          <w:szCs w:val="28"/>
        </w:rPr>
        <w:t>купли-продажи</w:t>
      </w:r>
      <w:r w:rsidR="007046B7">
        <w:rPr>
          <w:sz w:val="28"/>
          <w:szCs w:val="28"/>
        </w:rPr>
        <w:t xml:space="preserve"> земельного участка с </w:t>
      </w:r>
      <w:r w:rsidR="000F66BB">
        <w:rPr>
          <w:sz w:val="28"/>
          <w:szCs w:val="28"/>
        </w:rPr>
        <w:t xml:space="preserve">кадастровым </w:t>
      </w:r>
      <w:r w:rsidR="008E0B39" w:rsidRPr="00573FFD">
        <w:rPr>
          <w:sz w:val="28"/>
          <w:szCs w:val="28"/>
        </w:rPr>
        <w:t xml:space="preserve">номером </w:t>
      </w:r>
      <w:r w:rsidR="000F66BB">
        <w:rPr>
          <w:sz w:val="28"/>
          <w:szCs w:val="28"/>
        </w:rPr>
        <w:t>66:53:0602002:682</w:t>
      </w:r>
      <w:r w:rsidR="008E0B39" w:rsidRPr="00573FFD">
        <w:rPr>
          <w:sz w:val="28"/>
          <w:szCs w:val="28"/>
        </w:rPr>
        <w:t xml:space="preserve">, площадью </w:t>
      </w:r>
      <w:r w:rsidR="000F66BB">
        <w:rPr>
          <w:sz w:val="28"/>
          <w:szCs w:val="28"/>
        </w:rPr>
        <w:t>763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0F66BB">
        <w:rPr>
          <w:sz w:val="28"/>
          <w:szCs w:val="28"/>
        </w:rPr>
        <w:t>поселок Баранчинский, улица Рабочий Ху</w:t>
      </w:r>
      <w:r w:rsidR="00017CD9">
        <w:rPr>
          <w:sz w:val="28"/>
          <w:szCs w:val="28"/>
        </w:rPr>
        <w:t>т</w:t>
      </w:r>
      <w:bookmarkStart w:id="1" w:name="_GoBack"/>
      <w:bookmarkEnd w:id="1"/>
      <w:r w:rsidR="000F66BB">
        <w:rPr>
          <w:sz w:val="28"/>
          <w:szCs w:val="28"/>
        </w:rPr>
        <w:t xml:space="preserve">ор, рядом с земельным участком № 65. </w:t>
      </w:r>
      <w:r w:rsidR="008E0B39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купли - продажи земельного участка с</w:t>
      </w:r>
      <w:r w:rsidRPr="00573FFD">
        <w:rPr>
          <w:sz w:val="28"/>
          <w:szCs w:val="28"/>
        </w:rPr>
        <w:t xml:space="preserve"> </w:t>
      </w:r>
      <w:r w:rsidR="000F66BB"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 w:rsidR="000F66BB">
        <w:rPr>
          <w:sz w:val="28"/>
          <w:szCs w:val="28"/>
        </w:rPr>
        <w:t>66:53:0105006:504</w:t>
      </w:r>
      <w:r w:rsidRPr="00573FFD">
        <w:rPr>
          <w:sz w:val="28"/>
          <w:szCs w:val="28"/>
        </w:rPr>
        <w:t xml:space="preserve">, площадью </w:t>
      </w:r>
      <w:r w:rsidR="000F66BB">
        <w:rPr>
          <w:sz w:val="28"/>
          <w:szCs w:val="28"/>
        </w:rPr>
        <w:t>1605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0F66BB">
        <w:rPr>
          <w:sz w:val="28"/>
          <w:szCs w:val="28"/>
        </w:rPr>
        <w:t>п. Орулиха, ул. Лесная № 16</w:t>
      </w:r>
      <w:r w:rsidRPr="00573FFD">
        <w:rPr>
          <w:sz w:val="28"/>
          <w:szCs w:val="28"/>
        </w:rPr>
        <w:t xml:space="preserve">.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0F66BB">
        <w:rPr>
          <w:sz w:val="28"/>
          <w:szCs w:val="28"/>
        </w:rPr>
        <w:t>;</w:t>
      </w:r>
    </w:p>
    <w:p w:rsidR="000F66BB" w:rsidRDefault="000F66BB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</w:t>
      </w:r>
      <w:r>
        <w:rPr>
          <w:sz w:val="28"/>
          <w:szCs w:val="28"/>
        </w:rPr>
        <w:t>На право заключения договора купли - продажи земельного участка с</w:t>
      </w:r>
      <w:r w:rsidRPr="00573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66:53:0303005:397</w:t>
      </w:r>
      <w:r w:rsidRPr="00573FFD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1210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Первомайская ,</w:t>
      </w:r>
      <w:proofErr w:type="gramEnd"/>
      <w:r>
        <w:rPr>
          <w:sz w:val="28"/>
          <w:szCs w:val="28"/>
        </w:rPr>
        <w:t xml:space="preserve"> рядом с земельным участком жилого дома № 144</w:t>
      </w:r>
      <w:r w:rsidRPr="00573FFD">
        <w:rPr>
          <w:sz w:val="28"/>
          <w:szCs w:val="28"/>
        </w:rPr>
        <w:t xml:space="preserve">. Категория земель: «Земли населенных пунктов», разрешенное использование: «для </w:t>
      </w:r>
      <w:r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3003FC">
        <w:rPr>
          <w:sz w:val="28"/>
          <w:szCs w:val="28"/>
        </w:rPr>
        <w:t>.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28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</w:t>
      </w:r>
      <w:r w:rsidRPr="0069046A">
        <w:rPr>
          <w:sz w:val="28"/>
          <w:szCs w:val="28"/>
        </w:rPr>
        <w:lastRenderedPageBreak/>
        <w:t xml:space="preserve">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>https://torgi.gov.ru/</w:t>
      </w:r>
      <w:r w:rsidRPr="0040184E">
        <w:rPr>
          <w:sz w:val="32"/>
          <w:szCs w:val="24"/>
        </w:rPr>
        <w:t>.</w:t>
      </w: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9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B9C" w:rsidRDefault="00986B9C" w:rsidP="009B7F97">
      <w:r>
        <w:separator/>
      </w:r>
    </w:p>
  </w:endnote>
  <w:endnote w:type="continuationSeparator" w:id="0">
    <w:p w:rsidR="00986B9C" w:rsidRDefault="00986B9C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B9C" w:rsidRDefault="00986B9C" w:rsidP="009B7F97">
      <w:r>
        <w:separator/>
      </w:r>
    </w:p>
  </w:footnote>
  <w:footnote w:type="continuationSeparator" w:id="0">
    <w:p w:rsidR="00986B9C" w:rsidRDefault="00986B9C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17CD9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0F66BB"/>
    <w:rsid w:val="001052F5"/>
    <w:rsid w:val="00121D3B"/>
    <w:rsid w:val="00122ABB"/>
    <w:rsid w:val="00127B5F"/>
    <w:rsid w:val="00130C64"/>
    <w:rsid w:val="0013675B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003FC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E28A1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86B9C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D40EF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B4FF24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5EEA"/>
    <w:rsid w:val="009D5938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3</cp:revision>
  <cp:lastPrinted>2024-07-10T06:14:00Z</cp:lastPrinted>
  <dcterms:created xsi:type="dcterms:W3CDTF">2024-07-10T05:40:00Z</dcterms:created>
  <dcterms:modified xsi:type="dcterms:W3CDTF">2024-07-10T06:14:00Z</dcterms:modified>
</cp:coreProperties>
</file>